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EF689" w14:textId="77777777" w:rsidR="007B040D" w:rsidRPr="007B040D" w:rsidRDefault="007B040D" w:rsidP="007B040D">
      <w:r w:rsidRPr="007B040D">
        <w:t>Komornik Sądowy</w:t>
      </w:r>
    </w:p>
    <w:p w14:paraId="7844B7AA" w14:textId="77777777" w:rsidR="007B040D" w:rsidRPr="007B040D" w:rsidRDefault="007B040D" w:rsidP="007B040D">
      <w:r w:rsidRPr="007B040D">
        <w:t>przy Sądzie Rejonowym w Przeworsku</w:t>
      </w:r>
    </w:p>
    <w:p w14:paraId="7F46E30C" w14:textId="77777777" w:rsidR="007B040D" w:rsidRPr="007B040D" w:rsidRDefault="007B040D" w:rsidP="007B040D">
      <w:pPr>
        <w:rPr>
          <w:b/>
          <w:bCs/>
        </w:rPr>
      </w:pPr>
      <w:r w:rsidRPr="007B040D">
        <w:rPr>
          <w:b/>
          <w:bCs/>
        </w:rPr>
        <w:t>Marcin Winiarz</w:t>
      </w:r>
    </w:p>
    <w:p w14:paraId="5D8151F2" w14:textId="77777777" w:rsidR="007B040D" w:rsidRPr="007B040D" w:rsidRDefault="007B040D" w:rsidP="007B040D">
      <w:r w:rsidRPr="007B040D">
        <w:t>Kancelaria Komornicza nr II w Przeworsku</w:t>
      </w:r>
    </w:p>
    <w:p w14:paraId="4531A43B" w14:textId="77777777" w:rsidR="007B040D" w:rsidRPr="007B040D" w:rsidRDefault="007B040D" w:rsidP="007B040D">
      <w:r w:rsidRPr="007B040D">
        <w:t>pl. Mickiewicza 12, 37-200 Przeworsk</w:t>
      </w:r>
    </w:p>
    <w:p w14:paraId="1C7633D1" w14:textId="77777777" w:rsidR="007B040D" w:rsidRPr="007B040D" w:rsidRDefault="007B040D" w:rsidP="007B040D">
      <w:r w:rsidRPr="007B040D">
        <w:t>Kancelaria czynna: pn.-pt. godz. 8 do 15</w:t>
      </w:r>
    </w:p>
    <w:p w14:paraId="7DAE9E3B" w14:textId="77777777" w:rsidR="007B040D" w:rsidRPr="007B040D" w:rsidRDefault="007B040D" w:rsidP="007B040D">
      <w:r w:rsidRPr="007B040D">
        <w:t>Przyjęcia stron: środa godz. 10 do 14</w:t>
      </w:r>
    </w:p>
    <w:p w14:paraId="2EF93E50" w14:textId="77777777" w:rsidR="007B040D" w:rsidRPr="007B040D" w:rsidRDefault="007B040D" w:rsidP="007B040D">
      <w:r w:rsidRPr="007B040D">
        <w:t>tel./fax: 166 487 500</w:t>
      </w:r>
    </w:p>
    <w:p w14:paraId="2AD846B9" w14:textId="77777777" w:rsidR="007B040D" w:rsidRPr="007B040D" w:rsidRDefault="007B040D" w:rsidP="007B040D">
      <w:r w:rsidRPr="007B040D">
        <w:t>e-mail: przeworsk@komornik.pl</w:t>
      </w:r>
    </w:p>
    <w:p w14:paraId="461E01DF" w14:textId="77777777" w:rsidR="007B040D" w:rsidRPr="007B040D" w:rsidRDefault="007B040D" w:rsidP="007B040D">
      <w:r w:rsidRPr="007B040D">
        <w:t>Przeworsk, dnia 24.09.2024r.</w:t>
      </w:r>
    </w:p>
    <w:p w14:paraId="083A999D" w14:textId="77777777" w:rsidR="007B040D" w:rsidRPr="007B040D" w:rsidRDefault="007B040D" w:rsidP="007B040D">
      <w:r w:rsidRPr="007B040D">
        <w:t>*5024092400087*</w:t>
      </w:r>
    </w:p>
    <w:p w14:paraId="4B23C818" w14:textId="77777777" w:rsidR="007B040D" w:rsidRPr="007B040D" w:rsidRDefault="007B040D" w:rsidP="007B040D">
      <w:pPr>
        <w:rPr>
          <w:b/>
          <w:bCs/>
        </w:rPr>
      </w:pPr>
      <w:proofErr w:type="spellStart"/>
      <w:r w:rsidRPr="007B040D">
        <w:t>Sygn.akt</w:t>
      </w:r>
      <w:proofErr w:type="spellEnd"/>
      <w:r w:rsidRPr="007B040D">
        <w:t xml:space="preserve"> </w:t>
      </w:r>
      <w:r w:rsidRPr="007B040D">
        <w:rPr>
          <w:b/>
          <w:bCs/>
        </w:rPr>
        <w:t>Km 459/22</w:t>
      </w:r>
    </w:p>
    <w:p w14:paraId="36C01311" w14:textId="77777777" w:rsidR="007B040D" w:rsidRPr="007B040D" w:rsidRDefault="007B040D" w:rsidP="007B040D">
      <w:r w:rsidRPr="007B040D">
        <w:t>W odpowiedzi podać sygnaturę akt!</w:t>
      </w:r>
    </w:p>
    <w:p w14:paraId="01A83E8F" w14:textId="77777777" w:rsidR="007B040D" w:rsidRPr="007B040D" w:rsidRDefault="007B040D" w:rsidP="007B040D">
      <w:pPr>
        <w:rPr>
          <w:b/>
          <w:bCs/>
        </w:rPr>
      </w:pPr>
      <w:r w:rsidRPr="007B040D">
        <w:rPr>
          <w:b/>
          <w:bCs/>
        </w:rPr>
        <w:t>O B W I E S Z C Z E N I E</w:t>
      </w:r>
    </w:p>
    <w:p w14:paraId="2E749D16" w14:textId="77777777" w:rsidR="007B040D" w:rsidRPr="007B040D" w:rsidRDefault="007B040D" w:rsidP="007B040D">
      <w:r w:rsidRPr="007B040D">
        <w:t>Komornik Sądowy przy Sądzie Rejonowym Przeworsku Marcin Winiarz Kancelaria Komornicza nr II w Przeworsku na</w:t>
      </w:r>
    </w:p>
    <w:p w14:paraId="4ABB241E" w14:textId="77777777" w:rsidR="007B040D" w:rsidRPr="007B040D" w:rsidRDefault="007B040D" w:rsidP="007B040D">
      <w:r w:rsidRPr="007B040D">
        <w:t xml:space="preserve">podstawie art.857, 953, 954 </w:t>
      </w:r>
      <w:proofErr w:type="spellStart"/>
      <w:r w:rsidRPr="007B040D">
        <w:t>kpc</w:t>
      </w:r>
      <w:proofErr w:type="spellEnd"/>
      <w:r w:rsidRPr="007B040D">
        <w:t xml:space="preserve"> w zw. z art 10136 </w:t>
      </w:r>
      <w:proofErr w:type="spellStart"/>
      <w:r w:rsidRPr="007B040D">
        <w:t>kpc</w:t>
      </w:r>
      <w:proofErr w:type="spellEnd"/>
      <w:r w:rsidRPr="007B040D">
        <w:t xml:space="preserve"> zawiadamia, że w dniu:</w:t>
      </w:r>
    </w:p>
    <w:p w14:paraId="0865710D" w14:textId="77777777" w:rsidR="007B040D" w:rsidRPr="007B040D" w:rsidRDefault="007B040D" w:rsidP="007B040D">
      <w:pPr>
        <w:rPr>
          <w:b/>
          <w:bCs/>
        </w:rPr>
      </w:pPr>
      <w:r w:rsidRPr="007B040D">
        <w:rPr>
          <w:b/>
          <w:bCs/>
        </w:rPr>
        <w:t>w dniu 29 października 2024r. o godz:10:00</w:t>
      </w:r>
    </w:p>
    <w:p w14:paraId="36AEA8EF" w14:textId="77777777" w:rsidR="007B040D" w:rsidRPr="007B040D" w:rsidRDefault="007B040D" w:rsidP="007B040D">
      <w:pPr>
        <w:rPr>
          <w:b/>
          <w:bCs/>
        </w:rPr>
      </w:pPr>
      <w:r w:rsidRPr="007B040D">
        <w:rPr>
          <w:b/>
          <w:bCs/>
        </w:rPr>
        <w:t>w Kancelarii Komornika mieszczącej się w Przeworsku przy pl. Mickiewicza 12</w:t>
      </w:r>
    </w:p>
    <w:p w14:paraId="6593AEEA" w14:textId="77777777" w:rsidR="007B040D" w:rsidRPr="007B040D" w:rsidRDefault="007B040D" w:rsidP="007B040D">
      <w:r w:rsidRPr="007B040D">
        <w:t>odbędzie się</w:t>
      </w:r>
    </w:p>
    <w:p w14:paraId="6DAA3BE5" w14:textId="77777777" w:rsidR="007B040D" w:rsidRPr="007B040D" w:rsidRDefault="007B040D" w:rsidP="007B040D">
      <w:pPr>
        <w:rPr>
          <w:b/>
          <w:bCs/>
        </w:rPr>
      </w:pPr>
      <w:r w:rsidRPr="007B040D">
        <w:rPr>
          <w:b/>
          <w:bCs/>
        </w:rPr>
        <w:t>P I E R W S Z A L I C Y T A C J A</w:t>
      </w:r>
    </w:p>
    <w:p w14:paraId="36C8A7D1" w14:textId="77777777" w:rsidR="007B040D" w:rsidRPr="007B040D" w:rsidRDefault="007B040D" w:rsidP="007B040D">
      <w:pPr>
        <w:rPr>
          <w:b/>
          <w:bCs/>
        </w:rPr>
      </w:pPr>
      <w:r w:rsidRPr="007B040D">
        <w:rPr>
          <w:b/>
          <w:bCs/>
        </w:rPr>
        <w:t>w trybie uproszczonym</w:t>
      </w:r>
    </w:p>
    <w:p w14:paraId="4ADADEDB" w14:textId="77777777" w:rsidR="007B040D" w:rsidRPr="007B040D" w:rsidRDefault="007B040D" w:rsidP="007B040D">
      <w:r w:rsidRPr="007B040D">
        <w:t>nieruchomości oznaczonej jako:</w:t>
      </w:r>
    </w:p>
    <w:p w14:paraId="49A460E8" w14:textId="77777777" w:rsidR="007B040D" w:rsidRPr="007B040D" w:rsidRDefault="007B040D" w:rsidP="007B040D">
      <w:r w:rsidRPr="007B040D">
        <w:t>działka nr 206 o pow. 0,70 ha, niezabudowana położona w miejscowości Leżachów gmina Sieniawa objęta księgą</w:t>
      </w:r>
    </w:p>
    <w:p w14:paraId="42268CF5" w14:textId="77777777" w:rsidR="007B040D" w:rsidRPr="007B040D" w:rsidRDefault="007B040D" w:rsidP="007B040D">
      <w:r w:rsidRPr="007B040D">
        <w:t xml:space="preserve">wieczystą nr PR2R/00003382/0 prowadzoną przez Sąd Rejonowy w </w:t>
      </w:r>
      <w:proofErr w:type="spellStart"/>
      <w:r w:rsidRPr="007B040D">
        <w:t>Przeworksu</w:t>
      </w:r>
      <w:proofErr w:type="spellEnd"/>
      <w:r w:rsidRPr="007B040D">
        <w:t xml:space="preserve"> V Zamiejscowy Wydział Ksiąg</w:t>
      </w:r>
    </w:p>
    <w:p w14:paraId="5BFA6353" w14:textId="77777777" w:rsidR="007B040D" w:rsidRPr="007B040D" w:rsidRDefault="007B040D" w:rsidP="007B040D">
      <w:r w:rsidRPr="007B040D">
        <w:t>Wieczystych z siedzibą w Sieniawie stanowiąca własność dłużnika Płocica Wiesław</w:t>
      </w:r>
    </w:p>
    <w:p w14:paraId="2FC15C91" w14:textId="77777777" w:rsidR="007B040D" w:rsidRPr="007B040D" w:rsidRDefault="007B040D" w:rsidP="007B040D">
      <w:pPr>
        <w:rPr>
          <w:b/>
          <w:bCs/>
        </w:rPr>
      </w:pPr>
      <w:r w:rsidRPr="007B040D">
        <w:rPr>
          <w:b/>
          <w:bCs/>
        </w:rPr>
        <w:t>Nieruchomość oszacowana jest na kwotę: 147.000,00 zł</w:t>
      </w:r>
    </w:p>
    <w:p w14:paraId="2808F25B" w14:textId="77777777" w:rsidR="007B040D" w:rsidRPr="007B040D" w:rsidRDefault="007B040D" w:rsidP="007B040D">
      <w:pPr>
        <w:rPr>
          <w:b/>
          <w:bCs/>
        </w:rPr>
      </w:pPr>
      <w:r w:rsidRPr="007B040D">
        <w:rPr>
          <w:b/>
          <w:bCs/>
        </w:rPr>
        <w:t>Cena wywoławcza wynosi: 110.250,00 zł</w:t>
      </w:r>
    </w:p>
    <w:p w14:paraId="7A465210" w14:textId="77777777" w:rsidR="007B040D" w:rsidRPr="007B040D" w:rsidRDefault="007B040D" w:rsidP="007B040D">
      <w:r w:rsidRPr="007B040D">
        <w:t>Przystępujący do licytacji zobowiązany jest złożyć rękojmię w wysokości 10% ceny oszacowania</w:t>
      </w:r>
    </w:p>
    <w:p w14:paraId="76C73B2D" w14:textId="77777777" w:rsidR="007B040D" w:rsidRPr="007B040D" w:rsidRDefault="007B040D" w:rsidP="007B040D">
      <w:r w:rsidRPr="007B040D">
        <w:t>nieruchomości, tj. kwotę 14.700,00 zł najpóźniej w dniu poprzedzającym przetarg.</w:t>
      </w:r>
    </w:p>
    <w:p w14:paraId="543627DB" w14:textId="77777777" w:rsidR="007B040D" w:rsidRPr="007B040D" w:rsidRDefault="007B040D" w:rsidP="007B040D">
      <w:r w:rsidRPr="007B040D">
        <w:t>Rękojmia może być złożona na rachunek bankowy komornika 37 1020 4287 0000 2002 0023 9913 lub w gotówce lub</w:t>
      </w:r>
    </w:p>
    <w:p w14:paraId="3CA3D5CC" w14:textId="77777777" w:rsidR="007B040D" w:rsidRPr="007B040D" w:rsidRDefault="007B040D" w:rsidP="007B040D">
      <w:r w:rsidRPr="007B040D">
        <w:lastRenderedPageBreak/>
        <w:t>w postaci książeczki oszczędnościowej zaopatrzonej w upoważnienie właściciela książeczki do wypłaty całego wkładu</w:t>
      </w:r>
    </w:p>
    <w:p w14:paraId="744DD9C2" w14:textId="77777777" w:rsidR="007B040D" w:rsidRPr="007B040D" w:rsidRDefault="007B040D" w:rsidP="007B040D">
      <w:r w:rsidRPr="007B040D">
        <w:t>stosownie do prawomocnego postanowienia sądu o utracie rękojmi.</w:t>
      </w:r>
    </w:p>
    <w:p w14:paraId="69A7E1D5" w14:textId="77777777" w:rsidR="007B040D" w:rsidRPr="007B040D" w:rsidRDefault="007B040D" w:rsidP="007B040D">
      <w:r w:rsidRPr="007B040D">
        <w:t>Prawa osób trzecich nie będą przeszkodą do licytacji i przysądzenia własności na rzecz nabywcy bez zastrzeżeń,</w:t>
      </w:r>
    </w:p>
    <w:p w14:paraId="688F9A0B" w14:textId="77777777" w:rsidR="007B040D" w:rsidRPr="007B040D" w:rsidRDefault="007B040D" w:rsidP="007B040D">
      <w:r w:rsidRPr="007B040D">
        <w:t>jeżeli osoby te przed rozpoczęciem przetargu nie złożą dowodu, iż wniosły powództwo o zwolnieniu nieruchomości lub</w:t>
      </w:r>
    </w:p>
    <w:p w14:paraId="681586E3" w14:textId="77777777" w:rsidR="007B040D" w:rsidRPr="007B040D" w:rsidRDefault="007B040D" w:rsidP="007B040D">
      <w:r w:rsidRPr="007B040D">
        <w:t>przedmiotów razem z nią zajętych od egzekucji i uzyskały w tym zakresie orzeczenie wstrzymujące egzekucję.</w:t>
      </w:r>
    </w:p>
    <w:p w14:paraId="1CE4AC13" w14:textId="77777777" w:rsidR="007B040D" w:rsidRPr="007B040D" w:rsidRDefault="007B040D" w:rsidP="007B040D">
      <w:r w:rsidRPr="007B040D">
        <w:t>Użytkowanie, służebności i prawa dożywotnika, jeżeli nie są ujawnione w księdze wieczystej lub przez złożenie</w:t>
      </w:r>
    </w:p>
    <w:p w14:paraId="0BAA272D" w14:textId="77777777" w:rsidR="007B040D" w:rsidRPr="007B040D" w:rsidRDefault="007B040D" w:rsidP="007B040D">
      <w:r w:rsidRPr="007B040D">
        <w:t>dokumentu do zbioru dokumentów i nie zostaną zgłoszone najpóźniej na 3 dni przed rozpoczęciem licytacji nie będą</w:t>
      </w:r>
    </w:p>
    <w:p w14:paraId="19ADADC3" w14:textId="77777777" w:rsidR="007B040D" w:rsidRPr="007B040D" w:rsidRDefault="007B040D" w:rsidP="007B040D">
      <w:r w:rsidRPr="007B040D">
        <w:t>uwzględnione w dalszym toku egzekucji i wygasną z chwilą uprawomocnienia się postanowienia o przysądzeniu</w:t>
      </w:r>
    </w:p>
    <w:p w14:paraId="36EFBF19" w14:textId="77777777" w:rsidR="007B040D" w:rsidRPr="007B040D" w:rsidRDefault="007B040D" w:rsidP="007B040D">
      <w:r w:rsidRPr="007B040D">
        <w:t>własności.</w:t>
      </w:r>
    </w:p>
    <w:p w14:paraId="2682F0D5" w14:textId="77777777" w:rsidR="007B040D" w:rsidRPr="007B040D" w:rsidRDefault="007B040D" w:rsidP="007B040D">
      <w:r w:rsidRPr="007B040D">
        <w:t>W terminie dwóch tygodni przed licytacją można oglądać nieruchomość oraz przeglądać protokół opisu</w:t>
      </w:r>
    </w:p>
    <w:p w14:paraId="085DF18D" w14:textId="77777777" w:rsidR="007B040D" w:rsidRPr="007B040D" w:rsidRDefault="007B040D" w:rsidP="007B040D">
      <w:r w:rsidRPr="007B040D">
        <w:t xml:space="preserve">i oszacowania nieruchomości </w:t>
      </w:r>
      <w:proofErr w:type="spellStart"/>
      <w:r w:rsidRPr="007B040D">
        <w:t>zmajdujący</w:t>
      </w:r>
      <w:proofErr w:type="spellEnd"/>
      <w:r w:rsidRPr="007B040D">
        <w:t xml:space="preserve"> się w kancelarii komornika.</w:t>
      </w:r>
    </w:p>
    <w:p w14:paraId="17085D5B" w14:textId="77777777" w:rsidR="007B040D" w:rsidRPr="007B040D" w:rsidRDefault="007B040D" w:rsidP="007B040D">
      <w:r w:rsidRPr="007B040D">
        <w:t xml:space="preserve">Zgodnie z przepisem art.976 § 1 </w:t>
      </w:r>
      <w:proofErr w:type="spellStart"/>
      <w:r w:rsidRPr="007B040D">
        <w:t>kpc</w:t>
      </w:r>
      <w:proofErr w:type="spellEnd"/>
      <w:r w:rsidRPr="007B040D">
        <w:t xml:space="preserve"> w przetargu nie mogą uczestniczyć osoby, które mogą nabyć nieruchomość</w:t>
      </w:r>
    </w:p>
    <w:p w14:paraId="36F22933" w14:textId="77777777" w:rsidR="007B040D" w:rsidRPr="007B040D" w:rsidRDefault="007B040D" w:rsidP="007B040D">
      <w:r w:rsidRPr="007B040D">
        <w:t>tylko za zezwoleniem organu państwowego, a zezwolenia tego nie przedstawiły oraz inne osoby wymienione w tym</w:t>
      </w:r>
    </w:p>
    <w:p w14:paraId="03236BC3" w14:textId="77777777" w:rsidR="007B040D" w:rsidRPr="007B040D" w:rsidRDefault="007B040D" w:rsidP="007B040D">
      <w:r w:rsidRPr="007B040D">
        <w:t>przepisie.</w:t>
      </w:r>
    </w:p>
    <w:p w14:paraId="00E9D057" w14:textId="77777777" w:rsidR="007B040D" w:rsidRPr="007B040D" w:rsidRDefault="007B040D" w:rsidP="007B040D">
      <w:r w:rsidRPr="007B040D">
        <w:t>Szczegółowych informacji udziela Komornik pod nr tel.16 648 75 00</w:t>
      </w:r>
    </w:p>
    <w:p w14:paraId="24EA4B70" w14:textId="77777777" w:rsidR="007B040D" w:rsidRPr="007B040D" w:rsidRDefault="007B040D" w:rsidP="007B040D">
      <w:pPr>
        <w:rPr>
          <w:i/>
          <w:iCs/>
        </w:rPr>
      </w:pPr>
      <w:r w:rsidRPr="007B040D">
        <w:rPr>
          <w:i/>
          <w:iCs/>
        </w:rPr>
        <w:t>Komornik Sądowy</w:t>
      </w:r>
    </w:p>
    <w:p w14:paraId="6B378AE2" w14:textId="4B5CCA25" w:rsidR="00EB3877" w:rsidRPr="007B040D" w:rsidRDefault="007B040D" w:rsidP="007B040D">
      <w:r w:rsidRPr="007B040D">
        <w:rPr>
          <w:i/>
          <w:iCs/>
        </w:rPr>
        <w:t>Marcin Winiarz</w:t>
      </w:r>
    </w:p>
    <w:sectPr w:rsidR="00EB3877" w:rsidRPr="007B040D" w:rsidSect="00BB7574">
      <w:pgSz w:w="11906" w:h="16837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74"/>
    <w:rsid w:val="004C4B52"/>
    <w:rsid w:val="007B040D"/>
    <w:rsid w:val="007B278A"/>
    <w:rsid w:val="00BB7574"/>
    <w:rsid w:val="00EB3877"/>
    <w:rsid w:val="00E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A1D7"/>
  <w15:chartTrackingRefBased/>
  <w15:docId w15:val="{FA85EF46-E238-4DCC-8B7E-CE1E28C0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Winiarz</dc:creator>
  <cp:keywords/>
  <dc:description/>
  <cp:lastModifiedBy>Marcin Winiarz</cp:lastModifiedBy>
  <cp:revision>2</cp:revision>
  <dcterms:created xsi:type="dcterms:W3CDTF">2024-09-18T16:09:00Z</dcterms:created>
  <dcterms:modified xsi:type="dcterms:W3CDTF">2024-09-24T11:22:00Z</dcterms:modified>
</cp:coreProperties>
</file>